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4491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143E2886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2FA558D9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p w14:paraId="754E5133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61DF7" w14:paraId="4BF74B23" w14:textId="77777777">
        <w:tc>
          <w:tcPr>
            <w:tcW w:w="1080" w:type="dxa"/>
            <w:vAlign w:val="center"/>
          </w:tcPr>
          <w:p w14:paraId="588DFF99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A9363FA" w14:textId="77777777" w:rsidR="00424A5A" w:rsidRPr="00661DF7" w:rsidRDefault="00EA03E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43001-412/2021-1</w:t>
            </w:r>
            <w:r w:rsidR="00D2385C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636F4E07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0114513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193BE45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661DF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61DF7" w14:paraId="726A9140" w14:textId="77777777">
        <w:tc>
          <w:tcPr>
            <w:tcW w:w="1080" w:type="dxa"/>
            <w:vAlign w:val="center"/>
          </w:tcPr>
          <w:p w14:paraId="690A511C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BD67F61" w14:textId="77777777" w:rsidR="00424A5A" w:rsidRPr="00661DF7" w:rsidRDefault="00D2385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807A43" w:rsidRPr="00661DF7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A46305" w:rsidRPr="00661DF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7EE18EC4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E2EEFF0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9B7920B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14:paraId="7D533B9B" w14:textId="77777777" w:rsidR="00424A5A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D22B725" w14:textId="77777777" w:rsid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37D900CD" w14:textId="77777777" w:rsidR="00661DF7" w:rsidRP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1B0083C7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DCC31D2" w14:textId="77777777" w:rsidR="00E813F4" w:rsidRPr="00661DF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DA03EE6" w14:textId="77777777" w:rsidR="00E813F4" w:rsidRPr="00661DF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799CFE7" w14:textId="77777777" w:rsidR="00E813F4" w:rsidRPr="00661DF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61DF7" w14:paraId="1B7DDF1C" w14:textId="77777777">
        <w:tc>
          <w:tcPr>
            <w:tcW w:w="9288" w:type="dxa"/>
          </w:tcPr>
          <w:p w14:paraId="52C99C4C" w14:textId="77777777" w:rsidR="00E813F4" w:rsidRPr="00661DF7" w:rsidRDefault="00A4630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61DF7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14:paraId="46E5044C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AE2AA41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4AA66DD" w14:textId="77777777" w:rsidR="00A46305" w:rsidRPr="00661DF7" w:rsidRDefault="00A46305" w:rsidP="00A463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61DF7">
        <w:rPr>
          <w:rFonts w:ascii="Tahoma" w:hAnsi="Tahoma" w:cs="Tahoma"/>
          <w:b/>
          <w:color w:val="333333"/>
          <w:sz w:val="20"/>
          <w:szCs w:val="20"/>
          <w:lang w:eastAsia="sl-SI"/>
        </w:rPr>
        <w:t>JN006588/2021-B01 - A-181/21; datum objave: 28.09.2021</w:t>
      </w:r>
    </w:p>
    <w:p w14:paraId="583911A9" w14:textId="77777777" w:rsidR="00E813F4" w:rsidRPr="00661DF7" w:rsidRDefault="00D2385C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11</w:t>
      </w:r>
      <w:r w:rsidR="00807A43" w:rsidRPr="00661DF7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A46305" w:rsidRPr="00661DF7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A46305" w:rsidRPr="00661DF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</w:p>
    <w:p w14:paraId="20677762" w14:textId="77777777" w:rsidR="00E813F4" w:rsidRPr="00D2385C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2385C">
        <w:rPr>
          <w:rFonts w:ascii="Tahoma" w:hAnsi="Tahoma" w:cs="Tahoma"/>
          <w:b/>
          <w:szCs w:val="20"/>
        </w:rPr>
        <w:t>Vprašanje:</w:t>
      </w:r>
    </w:p>
    <w:p w14:paraId="3C5BAF29" w14:textId="77777777" w:rsidR="00E813F4" w:rsidRPr="00D2385C" w:rsidRDefault="00E813F4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245B9974" w14:textId="77777777" w:rsidR="00AE4AF5" w:rsidRPr="00D2385C" w:rsidRDefault="00D2385C" w:rsidP="00A46305">
      <w:pPr>
        <w:pStyle w:val="Telobesedila2"/>
        <w:jc w:val="left"/>
        <w:rPr>
          <w:rFonts w:ascii="Tahoma" w:hAnsi="Tahoma" w:cs="Tahoma"/>
          <w:b/>
          <w:szCs w:val="20"/>
        </w:rPr>
      </w:pPr>
      <w:r w:rsidRPr="00D2385C">
        <w:rPr>
          <w:rFonts w:ascii="Tahoma" w:hAnsi="Tahoma" w:cs="Tahoma"/>
          <w:color w:val="333333"/>
          <w:szCs w:val="20"/>
          <w:shd w:val="clear" w:color="auto" w:fill="FFFFFF"/>
        </w:rPr>
        <w:t>Zahtevamo, da naročnik izloči kakršenkoli strošek ribiške družine (RD), le ta naj bo stvar in strošek naknadnega dogovora med naročnikom in ribiško družino.</w:t>
      </w:r>
      <w:r w:rsidRPr="00D2385C">
        <w:rPr>
          <w:rFonts w:ascii="Tahoma" w:hAnsi="Tahoma" w:cs="Tahoma"/>
          <w:color w:val="333333"/>
          <w:szCs w:val="20"/>
        </w:rPr>
        <w:br/>
      </w:r>
      <w:r w:rsidRPr="00D2385C">
        <w:rPr>
          <w:rFonts w:ascii="Tahoma" w:hAnsi="Tahoma" w:cs="Tahoma"/>
          <w:color w:val="333333"/>
          <w:szCs w:val="20"/>
          <w:shd w:val="clear" w:color="auto" w:fill="FFFFFF"/>
        </w:rPr>
        <w:t>Stroški RD so vedno veliki, zato ponudbe vseh ponudb ne morejo biti konkurenčne.</w:t>
      </w:r>
    </w:p>
    <w:p w14:paraId="691ABDA5" w14:textId="77777777" w:rsidR="005A02DD" w:rsidRDefault="005A02DD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41EA6039" w14:textId="77777777" w:rsidR="00D2385C" w:rsidRPr="00D2385C" w:rsidRDefault="00D2385C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77A3928" w14:textId="77777777" w:rsidR="00E813F4" w:rsidRPr="00D2385C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D2385C">
        <w:rPr>
          <w:rFonts w:ascii="Tahoma" w:hAnsi="Tahoma" w:cs="Tahoma"/>
          <w:b/>
          <w:szCs w:val="20"/>
        </w:rPr>
        <w:t>Odgovor:</w:t>
      </w:r>
    </w:p>
    <w:p w14:paraId="06EF9431" w14:textId="77777777" w:rsidR="00E813F4" w:rsidRPr="00D2385C" w:rsidRDefault="00E813F4" w:rsidP="00A4630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3014DB6B" w14:textId="3C736767" w:rsidR="00556816" w:rsidRPr="00D2385C" w:rsidRDefault="00EA4615">
      <w:pPr>
        <w:rPr>
          <w:rFonts w:ascii="Tahoma" w:hAnsi="Tahoma" w:cs="Tahoma"/>
          <w:sz w:val="20"/>
          <w:szCs w:val="20"/>
        </w:rPr>
      </w:pPr>
      <w:r w:rsidRPr="00EA4615">
        <w:rPr>
          <w:rFonts w:ascii="Tahoma" w:hAnsi="Tahoma" w:cs="Tahoma"/>
          <w:sz w:val="20"/>
          <w:szCs w:val="20"/>
        </w:rPr>
        <w:t>Naročnik ne bo spreminjal popisa v delu, ki se nanaša na postavko preusmeritev vodotoka.</w:t>
      </w:r>
    </w:p>
    <w:sectPr w:rsidR="00556816" w:rsidRPr="00D23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02D7" w14:textId="77777777" w:rsidR="00095F3B" w:rsidRDefault="00095F3B">
      <w:r>
        <w:separator/>
      </w:r>
    </w:p>
  </w:endnote>
  <w:endnote w:type="continuationSeparator" w:id="0">
    <w:p w14:paraId="7FB83727" w14:textId="77777777" w:rsidR="00095F3B" w:rsidRDefault="0009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683E" w14:textId="77777777" w:rsidR="00A46305" w:rsidRDefault="00A463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3807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F7333D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AB42A4D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CC7A9E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2CF0720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B510D2C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22B5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D2385C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1197B9D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04C00EB9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F5BC" w14:textId="77777777" w:rsidR="00E813F4" w:rsidRDefault="00E813F4" w:rsidP="002507C2">
    <w:pPr>
      <w:pStyle w:val="Noga"/>
      <w:ind w:firstLine="540"/>
    </w:pPr>
    <w:r>
      <w:t xml:space="preserve">  </w:t>
    </w:r>
    <w:r w:rsidR="00A46305" w:rsidRPr="00643501">
      <w:rPr>
        <w:noProof/>
        <w:lang w:eastAsia="sl-SI"/>
      </w:rPr>
      <w:drawing>
        <wp:inline distT="0" distB="0" distL="0" distR="0" wp14:anchorId="4A3811A8" wp14:editId="640A3631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643501">
      <w:rPr>
        <w:noProof/>
        <w:lang w:eastAsia="sl-SI"/>
      </w:rPr>
      <w:drawing>
        <wp:inline distT="0" distB="0" distL="0" distR="0" wp14:anchorId="76CDEE0F" wp14:editId="5532A3BE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CF74F9">
      <w:rPr>
        <w:noProof/>
        <w:lang w:eastAsia="sl-SI"/>
      </w:rPr>
      <w:drawing>
        <wp:inline distT="0" distB="0" distL="0" distR="0" wp14:anchorId="12C09840" wp14:editId="019D9C21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6582BC6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258D" w14:textId="77777777" w:rsidR="00095F3B" w:rsidRDefault="00095F3B">
      <w:r>
        <w:separator/>
      </w:r>
    </w:p>
  </w:footnote>
  <w:footnote w:type="continuationSeparator" w:id="0">
    <w:p w14:paraId="685F96B7" w14:textId="77777777" w:rsidR="00095F3B" w:rsidRDefault="00095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D71A" w14:textId="77777777" w:rsidR="00A46305" w:rsidRDefault="00A4630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336A" w14:textId="77777777" w:rsidR="00A46305" w:rsidRDefault="00A4630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4C7C" w14:textId="77777777" w:rsidR="00DB7CDA" w:rsidRDefault="00A4630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E16EA6F" wp14:editId="002C9AB7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05"/>
    <w:rsid w:val="00032160"/>
    <w:rsid w:val="000646A9"/>
    <w:rsid w:val="00093F54"/>
    <w:rsid w:val="00095F3B"/>
    <w:rsid w:val="000B5DBA"/>
    <w:rsid w:val="001836BB"/>
    <w:rsid w:val="00194FFB"/>
    <w:rsid w:val="001E7040"/>
    <w:rsid w:val="001F11F1"/>
    <w:rsid w:val="00216549"/>
    <w:rsid w:val="002507C2"/>
    <w:rsid w:val="00290551"/>
    <w:rsid w:val="003133A6"/>
    <w:rsid w:val="0034026B"/>
    <w:rsid w:val="003560E2"/>
    <w:rsid w:val="003579C0"/>
    <w:rsid w:val="003C5920"/>
    <w:rsid w:val="00424A5A"/>
    <w:rsid w:val="0044323F"/>
    <w:rsid w:val="0044451E"/>
    <w:rsid w:val="0044564D"/>
    <w:rsid w:val="004B34B5"/>
    <w:rsid w:val="005074BC"/>
    <w:rsid w:val="00522B52"/>
    <w:rsid w:val="0055321C"/>
    <w:rsid w:val="00556816"/>
    <w:rsid w:val="005952C0"/>
    <w:rsid w:val="005A02DD"/>
    <w:rsid w:val="00634B0D"/>
    <w:rsid w:val="00637BE6"/>
    <w:rsid w:val="0064411F"/>
    <w:rsid w:val="00661DF7"/>
    <w:rsid w:val="00680D52"/>
    <w:rsid w:val="006B429D"/>
    <w:rsid w:val="006C55DB"/>
    <w:rsid w:val="006D26D0"/>
    <w:rsid w:val="006E4748"/>
    <w:rsid w:val="00700B87"/>
    <w:rsid w:val="00756584"/>
    <w:rsid w:val="007C62CB"/>
    <w:rsid w:val="00807A43"/>
    <w:rsid w:val="00850F6E"/>
    <w:rsid w:val="0086111B"/>
    <w:rsid w:val="008A1AA3"/>
    <w:rsid w:val="00903623"/>
    <w:rsid w:val="009B1FD9"/>
    <w:rsid w:val="009B3D99"/>
    <w:rsid w:val="009D51D2"/>
    <w:rsid w:val="00A01522"/>
    <w:rsid w:val="00A05C73"/>
    <w:rsid w:val="00A17575"/>
    <w:rsid w:val="00A26002"/>
    <w:rsid w:val="00A323F9"/>
    <w:rsid w:val="00A46305"/>
    <w:rsid w:val="00A5022A"/>
    <w:rsid w:val="00AA2723"/>
    <w:rsid w:val="00AD3747"/>
    <w:rsid w:val="00AE4AF5"/>
    <w:rsid w:val="00B46BEF"/>
    <w:rsid w:val="00B8785C"/>
    <w:rsid w:val="00C54459"/>
    <w:rsid w:val="00CE1B8C"/>
    <w:rsid w:val="00D2385C"/>
    <w:rsid w:val="00D23E3A"/>
    <w:rsid w:val="00D561AC"/>
    <w:rsid w:val="00DB7CDA"/>
    <w:rsid w:val="00E27CE0"/>
    <w:rsid w:val="00E339D3"/>
    <w:rsid w:val="00E36FAB"/>
    <w:rsid w:val="00E51016"/>
    <w:rsid w:val="00E66D5B"/>
    <w:rsid w:val="00E813F4"/>
    <w:rsid w:val="00EA03E7"/>
    <w:rsid w:val="00EA1375"/>
    <w:rsid w:val="00EA461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07BBDA"/>
  <w15:chartTrackingRefBased/>
  <w15:docId w15:val="{C4CDD0A9-33F5-4289-B7B1-8DFE06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463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463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Matevz</cp:lastModifiedBy>
  <cp:revision>4</cp:revision>
  <cp:lastPrinted>2021-10-11T07:51:00Z</cp:lastPrinted>
  <dcterms:created xsi:type="dcterms:W3CDTF">2021-10-11T07:51:00Z</dcterms:created>
  <dcterms:modified xsi:type="dcterms:W3CDTF">2021-10-11T09:11:00Z</dcterms:modified>
</cp:coreProperties>
</file>